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FAAE64" w14:textId="77777777" w:rsidR="00CE0EE9" w:rsidRDefault="00CE0EE9">
      <w:bookmarkStart w:id="0" w:name="_GoBack"/>
      <w:bookmarkEnd w:id="0"/>
    </w:p>
    <w:p w14:paraId="5AECFC76" w14:textId="77777777" w:rsidR="00CE0EE9" w:rsidRDefault="00CE0EE9"/>
    <w:p w14:paraId="6024E088" w14:textId="77777777" w:rsidR="00CE0EE9" w:rsidRDefault="00CE0EE9"/>
    <w:p w14:paraId="3B8C2E11" w14:textId="77777777" w:rsidR="00CE0EE9" w:rsidRDefault="00CE0EE9"/>
    <w:p w14:paraId="4A51084F" w14:textId="1917A085" w:rsidR="00CE0EE9" w:rsidRDefault="00CE0EE9"/>
    <w:p w14:paraId="3A75D80C" w14:textId="55EE1402" w:rsidR="00CE0EE9" w:rsidRDefault="00CE0EE9"/>
    <w:p w14:paraId="29826DCA" w14:textId="0BBAA8CA" w:rsidR="00CE0EE9" w:rsidRDefault="00CE0EE9"/>
    <w:p w14:paraId="12EA0F06" w14:textId="77777777" w:rsidR="00CE0EE9" w:rsidRDefault="00CE0EE9"/>
    <w:p w14:paraId="4147FD3D" w14:textId="77777777" w:rsidR="00CE0EE9" w:rsidRDefault="00CE0EE9"/>
    <w:p w14:paraId="5D2CDDC7" w14:textId="77777777" w:rsidR="00CE0EE9" w:rsidRDefault="00CE0EE9"/>
    <w:p w14:paraId="7C4BA1B1" w14:textId="77777777" w:rsidR="00CE0EE9" w:rsidRDefault="00CE0EE9"/>
    <w:p w14:paraId="6205E48A" w14:textId="77777777" w:rsidR="00CE0EE9" w:rsidRDefault="00CE0EE9"/>
    <w:p w14:paraId="5CA32E06" w14:textId="77777777" w:rsidR="00CE0EE9" w:rsidRDefault="00CE0EE9"/>
    <w:p w14:paraId="02FD1455" w14:textId="53F15B17" w:rsidR="00CE0EE9" w:rsidRDefault="00E04A6C" w:rsidP="00CE0EE9">
      <w:pPr>
        <w:jc w:val="center"/>
      </w:pPr>
      <w:r w:rsidRPr="00CE0EE9">
        <w:t>Cultural Intelligence</w:t>
      </w:r>
    </w:p>
    <w:p w14:paraId="279ADBFB" w14:textId="12EF200A" w:rsidR="00CE0EE9" w:rsidRDefault="00E04A6C" w:rsidP="00CE0EE9">
      <w:pPr>
        <w:jc w:val="center"/>
      </w:pPr>
      <w:r>
        <w:t>Name</w:t>
      </w:r>
    </w:p>
    <w:p w14:paraId="42B15B97" w14:textId="67649792" w:rsidR="00CE0EE9" w:rsidRDefault="00E04A6C" w:rsidP="00CE0EE9">
      <w:pPr>
        <w:jc w:val="center"/>
      </w:pPr>
      <w:r>
        <w:t>Institution</w:t>
      </w:r>
    </w:p>
    <w:p w14:paraId="58E93C48" w14:textId="77777777" w:rsidR="00CE0EE9" w:rsidRDefault="00CE0EE9"/>
    <w:p w14:paraId="39253E49" w14:textId="77777777" w:rsidR="00CE0EE9" w:rsidRDefault="00CE0EE9"/>
    <w:p w14:paraId="16A26EEB" w14:textId="384F1127" w:rsidR="00CE0EE9" w:rsidRDefault="00CE0EE9"/>
    <w:p w14:paraId="4C51D2F1" w14:textId="7A165637" w:rsidR="00CE0EE9" w:rsidRDefault="00CE0EE9"/>
    <w:p w14:paraId="45F6870C" w14:textId="1DA7B5FF" w:rsidR="00CE0EE9" w:rsidRDefault="00CE0EE9"/>
    <w:p w14:paraId="45FDBAEC" w14:textId="31F8CDEC" w:rsidR="00CE0EE9" w:rsidRDefault="00CE0EE9"/>
    <w:p w14:paraId="31009693" w14:textId="7E9D55F2" w:rsidR="00CE0EE9" w:rsidRDefault="00CE0EE9"/>
    <w:p w14:paraId="74F72F3B" w14:textId="49DBD043" w:rsidR="00CE0EE9" w:rsidRDefault="00CE0EE9"/>
    <w:p w14:paraId="10D16E7D" w14:textId="4D886436" w:rsidR="00CE0EE9" w:rsidRDefault="00CE0EE9"/>
    <w:p w14:paraId="04794B4E" w14:textId="3C4AA117" w:rsidR="00CE0EE9" w:rsidRDefault="00CE0EE9"/>
    <w:p w14:paraId="1612BA36" w14:textId="77777777" w:rsidR="00CE0EE9" w:rsidRDefault="00CE0EE9"/>
    <w:p w14:paraId="5F56E53B" w14:textId="77777777" w:rsidR="00CE0EE9" w:rsidRDefault="00CE0EE9"/>
    <w:p w14:paraId="512743A9" w14:textId="7DCB5A45" w:rsidR="00FD3C40" w:rsidRDefault="00E04A6C" w:rsidP="00CE0EE9">
      <w:pPr>
        <w:spacing w:line="480" w:lineRule="auto"/>
        <w:ind w:firstLine="720"/>
        <w:jc w:val="both"/>
      </w:pPr>
      <w:r>
        <w:lastRenderedPageBreak/>
        <w:t>Cultural intelligence involves essential processes that create a highly diverse understanding o</w:t>
      </w:r>
      <w:r w:rsidR="00FD5E81">
        <w:t>f the underlying cultural diversity. An individual can work efficiently in a mult</w:t>
      </w:r>
      <w:r w:rsidR="00CC1EAE">
        <w:t>i-</w:t>
      </w:r>
      <w:r w:rsidR="00FD5E81">
        <w:t xml:space="preserve">cultural society where </w:t>
      </w:r>
      <w:r w:rsidR="00CC1EAE">
        <w:t>individuals</w:t>
      </w:r>
      <w:r w:rsidR="00FD5E81">
        <w:t xml:space="preserve"> have varied roles which define a strong commitment to important concepts that define positive interaction among individuals. Fitting in new places requires cultural intelligence</w:t>
      </w:r>
      <w:r w:rsidR="00CE0EE9">
        <w:t xml:space="preserve"> (</w:t>
      </w:r>
      <w:r w:rsidR="00CE0EE9" w:rsidRPr="00CE0EE9">
        <w:rPr>
          <w:i/>
        </w:rPr>
        <w:t>Chapter 3 Cultural Intelligence Defined. (n.d</w:t>
      </w:r>
      <w:r w:rsidR="00CE0EE9" w:rsidRPr="00CE0EE9">
        <w:t xml:space="preserve">.). </w:t>
      </w:r>
      <w:r w:rsidR="00FD5E81">
        <w:t xml:space="preserve"> Individuals from different cultural background tend to have different values which define their wellbeing. </w:t>
      </w:r>
      <w:r w:rsidR="00CC1EAE">
        <w:t>Therefore,</w:t>
      </w:r>
      <w:r w:rsidR="00FD5E81">
        <w:t xml:space="preserve"> the ability to develop a strong link between different cultures is crucial </w:t>
      </w:r>
      <w:r w:rsidR="00CC1EAE">
        <w:t>i</w:t>
      </w:r>
      <w:r w:rsidR="00FD5E81">
        <w:t>n improving cultural diversity.</w:t>
      </w:r>
      <w:r w:rsidR="00431E91">
        <w:t xml:space="preserve"> The current asocial and workplace environment is significantly shifting which creates a strong emphasis on the changes that are being undertaken to improve the level of interaction and relationship building. </w:t>
      </w:r>
    </w:p>
    <w:p w14:paraId="51300612" w14:textId="3740D26C" w:rsidR="00FD5E81" w:rsidRDefault="00E04A6C" w:rsidP="00CE0EE9">
      <w:pPr>
        <w:spacing w:line="480" w:lineRule="auto"/>
        <w:ind w:firstLine="720"/>
        <w:jc w:val="both"/>
      </w:pPr>
      <w:r>
        <w:t xml:space="preserve">The ABC elements of cultural intelligence </w:t>
      </w:r>
      <w:r w:rsidRPr="0092342D">
        <w:rPr>
          <w:noProof/>
        </w:rPr>
        <w:t>are based</w:t>
      </w:r>
      <w:r>
        <w:t xml:space="preserve"> on creating a focus on the underlying </w:t>
      </w:r>
      <w:r w:rsidR="00CC1EAE">
        <w:t>goal that</w:t>
      </w:r>
      <w:r>
        <w:t xml:space="preserve"> is being sought by individuals who embrace cultural </w:t>
      </w:r>
      <w:r w:rsidRPr="0092342D">
        <w:rPr>
          <w:noProof/>
        </w:rPr>
        <w:t>intelligence</w:t>
      </w:r>
      <w:r>
        <w:t>. Understanding the existing cultural differences among individuals is critical in highlighting essential considerations which provide an intense concentration on specific concepts that can be implemented to improve overall individual knowledge of cultural diversity.</w:t>
      </w:r>
      <w:r w:rsidR="00CC1EAE">
        <w:t xml:space="preserve"> The three main components that define cultural </w:t>
      </w:r>
      <w:r w:rsidR="00431E91">
        <w:t>intelligence include</w:t>
      </w:r>
      <w:r w:rsidR="00CC1EAE">
        <w:t xml:space="preserve"> cognitive, emotional and physical. Individuals tend to incorporate key concepts that define better focus on essential elements that define individual development within a culturally diverse setting</w:t>
      </w:r>
      <w:r w:rsidR="00CE0EE9">
        <w:t xml:space="preserve"> (</w:t>
      </w:r>
      <w:r w:rsidR="00CE0EE9" w:rsidRPr="00CE0EE9">
        <w:t>Ang &amp; Van Dyne, 2015).</w:t>
      </w:r>
    </w:p>
    <w:p w14:paraId="1AD4A6E7" w14:textId="2F9C86AD" w:rsidR="00CC1EAE" w:rsidRDefault="00E04A6C" w:rsidP="00CE0EE9">
      <w:pPr>
        <w:spacing w:line="480" w:lineRule="auto"/>
        <w:ind w:firstLine="720"/>
        <w:jc w:val="both"/>
      </w:pPr>
      <w:r>
        <w:t xml:space="preserve">The uniqueness of cultural intelligence </w:t>
      </w:r>
      <w:r w:rsidRPr="0092342D">
        <w:rPr>
          <w:noProof/>
        </w:rPr>
        <w:t>is based</w:t>
      </w:r>
      <w:r>
        <w:t xml:space="preserve"> on the underlying concepts that </w:t>
      </w:r>
      <w:r w:rsidRPr="0092342D">
        <w:rPr>
          <w:noProof/>
        </w:rPr>
        <w:t>are evaluated</w:t>
      </w:r>
      <w:r>
        <w:t xml:space="preserve"> which define a greater emphasis </w:t>
      </w:r>
      <w:r w:rsidR="00431E91">
        <w:t>on critica</w:t>
      </w:r>
      <w:r>
        <w:t xml:space="preserve">l processes that determine individual development. The ability to understand </w:t>
      </w:r>
      <w:r w:rsidR="00431E91">
        <w:t xml:space="preserve">the needs of others is essential in providing a strategic measure which helps in creating an improved focus on personal development. Emotional, physical and cognitive concepts define an individual interaction. Emotional intelligence focuses on </w:t>
      </w:r>
      <w:r w:rsidR="00431E91" w:rsidRPr="0092342D">
        <w:rPr>
          <w:noProof/>
        </w:rPr>
        <w:t>individual</w:t>
      </w:r>
      <w:r w:rsidR="00431E91">
        <w:t xml:space="preserve"> behavior aspects which are essential in creating a profoundly transformed setting where </w:t>
      </w:r>
      <w:r w:rsidR="00431E91">
        <w:lastRenderedPageBreak/>
        <w:t xml:space="preserve">it is possible to understand </w:t>
      </w:r>
      <w:r w:rsidR="00431E91" w:rsidRPr="0092342D">
        <w:rPr>
          <w:noProof/>
        </w:rPr>
        <w:t>individual</w:t>
      </w:r>
      <w:r w:rsidR="00431E91">
        <w:t xml:space="preserve"> personality. Cultural </w:t>
      </w:r>
      <w:r w:rsidR="00431E91" w:rsidRPr="0092342D">
        <w:rPr>
          <w:noProof/>
        </w:rPr>
        <w:t>intelligence</w:t>
      </w:r>
      <w:r w:rsidR="00431E91">
        <w:t xml:space="preserve"> encompasses all these concepts in addition to the role of social environment in defining personal interaction within a given setting</w:t>
      </w:r>
      <w:r>
        <w:t xml:space="preserve"> (</w:t>
      </w:r>
      <w:r w:rsidRPr="00CE0EE9">
        <w:t>Van Dyne &amp; Ang, 2015).</w:t>
      </w:r>
    </w:p>
    <w:p w14:paraId="09EB83F0" w14:textId="4B00F818" w:rsidR="00431E91" w:rsidRDefault="00E04A6C" w:rsidP="00CE0EE9">
      <w:pPr>
        <w:spacing w:line="480" w:lineRule="auto"/>
        <w:ind w:firstLine="720"/>
        <w:jc w:val="both"/>
      </w:pPr>
      <w:r>
        <w:t>Management of emotions is essential in creating a better setting where it is possible to achieve a more significant level of organizational development. Understanding the feelings of other people help in understanding key concepts which have a positive influence on their lives. Therefore, cultural intelligence because it defines the level of interaction among individuals within a given setting. Leaders tend to provide a strong focus on the underlying culture so that they can implement better strategies that have a positive influence on organizational development based on a positive relationship between employees and other stakeholders. Leadership focuses on the management of emotions and different values among employees to create a highly conducive understanding of the needs of all employees from different cultural settings</w:t>
      </w:r>
      <w:r w:rsidR="00CE0EE9">
        <w:t xml:space="preserve"> (</w:t>
      </w:r>
      <w:r w:rsidR="00CE0EE9" w:rsidRPr="00CE0EE9">
        <w:t>Livermore &amp; Soon, 2015).</w:t>
      </w:r>
    </w:p>
    <w:p w14:paraId="5EF75449" w14:textId="6C3E9690" w:rsidR="00CC1EAE" w:rsidRDefault="00CC1EAE"/>
    <w:p w14:paraId="382313A4" w14:textId="34B541D6" w:rsidR="00CE0EE9" w:rsidRDefault="00CE0EE9"/>
    <w:p w14:paraId="28AB7E9E" w14:textId="56253F00" w:rsidR="00CE0EE9" w:rsidRDefault="00CE0EE9"/>
    <w:p w14:paraId="6DEEC767" w14:textId="7C64A38A" w:rsidR="00CE0EE9" w:rsidRDefault="00CE0EE9"/>
    <w:p w14:paraId="3BE2DF57" w14:textId="099EF057" w:rsidR="00CE0EE9" w:rsidRDefault="00CE0EE9"/>
    <w:p w14:paraId="3176E404" w14:textId="39163FF3" w:rsidR="00CE0EE9" w:rsidRDefault="00CE0EE9"/>
    <w:p w14:paraId="25A02698" w14:textId="0BF55C7B" w:rsidR="00CE0EE9" w:rsidRDefault="00CE0EE9"/>
    <w:p w14:paraId="5EE98431" w14:textId="3F813DC4" w:rsidR="00CE0EE9" w:rsidRDefault="00CE0EE9"/>
    <w:p w14:paraId="5C2B6C9B" w14:textId="08F25F70" w:rsidR="00CE0EE9" w:rsidRDefault="00CE0EE9"/>
    <w:p w14:paraId="5543F918" w14:textId="6C81FF50" w:rsidR="00CE0EE9" w:rsidRDefault="00CE0EE9"/>
    <w:p w14:paraId="522C7FD2" w14:textId="77777777" w:rsidR="00383529" w:rsidRDefault="00383529"/>
    <w:p w14:paraId="49A865B5" w14:textId="77777777" w:rsidR="00CE0EE9" w:rsidRDefault="00CE0EE9"/>
    <w:p w14:paraId="54EEAF33" w14:textId="5C52A6FF" w:rsidR="00CE0EE9" w:rsidRDefault="00E04A6C" w:rsidP="00CE0EE9">
      <w:pPr>
        <w:jc w:val="center"/>
      </w:pPr>
      <w:r>
        <w:lastRenderedPageBreak/>
        <w:t>References</w:t>
      </w:r>
    </w:p>
    <w:p w14:paraId="63327FE3" w14:textId="77777777" w:rsidR="00CE0EE9" w:rsidRPr="00CE0EE9" w:rsidRDefault="00E04A6C" w:rsidP="00CE0EE9">
      <w:pPr>
        <w:spacing w:line="480" w:lineRule="auto"/>
        <w:ind w:left="720" w:hanging="720"/>
      </w:pPr>
      <w:r w:rsidRPr="00CE0EE9">
        <w:t xml:space="preserve">Ang, S., &amp; Van Dyne, L. (2015). </w:t>
      </w:r>
      <w:r w:rsidRPr="0092342D">
        <w:rPr>
          <w:i/>
          <w:iCs/>
          <w:noProof/>
        </w:rPr>
        <w:t>Handbook</w:t>
      </w:r>
      <w:r w:rsidRPr="00CE0EE9">
        <w:rPr>
          <w:i/>
          <w:iCs/>
        </w:rPr>
        <w:t xml:space="preserve"> of cultural intelligence</w:t>
      </w:r>
      <w:r w:rsidRPr="00CE0EE9">
        <w:t>. Routledge.</w:t>
      </w:r>
    </w:p>
    <w:p w14:paraId="23611E14" w14:textId="77777777" w:rsidR="00CE0EE9" w:rsidRDefault="00E04A6C" w:rsidP="00CE0EE9">
      <w:pPr>
        <w:spacing w:line="480" w:lineRule="auto"/>
        <w:ind w:left="720" w:hanging="720"/>
      </w:pPr>
      <w:r w:rsidRPr="00CE0EE9">
        <w:t>Chapter 3 Cultural Intelligence Defined. (n.d.). Retrieved from https://saylordotorg.github.io/text_leading-with-cultural-intelligence/s05-cultural-intelligence-defined.html</w:t>
      </w:r>
    </w:p>
    <w:p w14:paraId="5FCBAD58" w14:textId="77777777" w:rsidR="00CE0EE9" w:rsidRDefault="00E04A6C" w:rsidP="00CE0EE9">
      <w:pPr>
        <w:spacing w:line="480" w:lineRule="auto"/>
        <w:ind w:left="720" w:hanging="720"/>
      </w:pPr>
      <w:r w:rsidRPr="00CE0EE9">
        <w:t xml:space="preserve">Livermore, D., &amp; Soon, A. N. G. (2015). </w:t>
      </w:r>
      <w:r w:rsidRPr="0092342D">
        <w:rPr>
          <w:i/>
          <w:iCs/>
          <w:noProof/>
        </w:rPr>
        <w:t>Leading with cultural intelligence: The real secret to success</w:t>
      </w:r>
      <w:r w:rsidRPr="0092342D">
        <w:rPr>
          <w:noProof/>
        </w:rPr>
        <w:t>.</w:t>
      </w:r>
      <w:r w:rsidRPr="00CE0EE9">
        <w:t xml:space="preserve"> Amacom.</w:t>
      </w:r>
    </w:p>
    <w:p w14:paraId="23C5FF22" w14:textId="77777777" w:rsidR="00CE0EE9" w:rsidRPr="00CE0EE9" w:rsidRDefault="00E04A6C" w:rsidP="00CE0EE9">
      <w:pPr>
        <w:spacing w:line="480" w:lineRule="auto"/>
        <w:ind w:left="720" w:hanging="720"/>
      </w:pPr>
      <w:r w:rsidRPr="00CE0EE9">
        <w:t xml:space="preserve">Van Dyne, L., &amp; Ang, S. (2015). Social Intelligence, Emotional Intelligence, and Cultural Intelligence: An Integrative Perspective. In </w:t>
      </w:r>
      <w:r w:rsidRPr="00CE0EE9">
        <w:rPr>
          <w:i/>
          <w:iCs/>
        </w:rPr>
        <w:t>Handbook of Cultural Intelligence</w:t>
      </w:r>
      <w:r w:rsidRPr="00CE0EE9">
        <w:t xml:space="preserve"> (pp. 307-323). Routledge.</w:t>
      </w:r>
    </w:p>
    <w:p w14:paraId="1D258332" w14:textId="77777777" w:rsidR="00CE0EE9" w:rsidRPr="00CE0EE9" w:rsidRDefault="00CE0EE9" w:rsidP="00CE0EE9"/>
    <w:p w14:paraId="26092A32" w14:textId="77777777" w:rsidR="00CE0EE9" w:rsidRDefault="00CE0EE9"/>
    <w:p w14:paraId="78CFEDA2" w14:textId="555FF478" w:rsidR="00CC1EAE" w:rsidRDefault="00CC1EAE"/>
    <w:sectPr w:rsidR="00CC1EAE" w:rsidSect="00CE0EE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8AE01D" w14:textId="77777777" w:rsidR="00285727" w:rsidRDefault="00285727">
      <w:pPr>
        <w:spacing w:after="0" w:line="240" w:lineRule="auto"/>
      </w:pPr>
      <w:r>
        <w:separator/>
      </w:r>
    </w:p>
  </w:endnote>
  <w:endnote w:type="continuationSeparator" w:id="0">
    <w:p w14:paraId="2BF463CB" w14:textId="77777777" w:rsidR="00285727" w:rsidRDefault="002857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361637" w14:textId="77777777" w:rsidR="00285727" w:rsidRDefault="00285727">
      <w:pPr>
        <w:spacing w:after="0" w:line="240" w:lineRule="auto"/>
      </w:pPr>
      <w:r>
        <w:separator/>
      </w:r>
    </w:p>
  </w:footnote>
  <w:footnote w:type="continuationSeparator" w:id="0">
    <w:p w14:paraId="549BFA7B" w14:textId="77777777" w:rsidR="00285727" w:rsidRDefault="002857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3506F6" w14:textId="764ED595" w:rsidR="00CE0EE9" w:rsidRDefault="00E04A6C">
    <w:pPr>
      <w:pStyle w:val="Header"/>
      <w:jc w:val="right"/>
    </w:pPr>
    <w:r w:rsidRPr="00CE0EE9">
      <w:t xml:space="preserve">CULTURAL INTELLIGENCE </w:t>
    </w:r>
    <w:r>
      <w:t xml:space="preserve">                                                                                                  </w:t>
    </w:r>
    <w:sdt>
      <w:sdtPr>
        <w:id w:val="-14960987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6356CB7" w14:textId="77777777" w:rsidR="00CE0EE9" w:rsidRDefault="00CE0E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7F2C4" w14:textId="29D6B312" w:rsidR="00CE0EE9" w:rsidRDefault="00E04A6C">
    <w:pPr>
      <w:pStyle w:val="Header"/>
      <w:jc w:val="right"/>
    </w:pPr>
    <w:r>
      <w:t xml:space="preserve">Running head: CULTURAL INTELLIGENCE                                                                        </w:t>
    </w:r>
    <w:sdt>
      <w:sdtPr>
        <w:id w:val="10424063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6F43275" w14:textId="77777777" w:rsidR="00CE0EE9" w:rsidRDefault="00CE0E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I2tTC2NDMwtrQ0NjJQ0lEKTi0uzszPAykwrAUAsZ7OeywAAAA="/>
  </w:docVars>
  <w:rsids>
    <w:rsidRoot w:val="00553309"/>
    <w:rsid w:val="000F7159"/>
    <w:rsid w:val="00285727"/>
    <w:rsid w:val="00311E27"/>
    <w:rsid w:val="00383529"/>
    <w:rsid w:val="00431E91"/>
    <w:rsid w:val="00553309"/>
    <w:rsid w:val="0092342D"/>
    <w:rsid w:val="00CC1EAE"/>
    <w:rsid w:val="00CE0EE9"/>
    <w:rsid w:val="00D86DE4"/>
    <w:rsid w:val="00E04A6C"/>
    <w:rsid w:val="00F738A5"/>
    <w:rsid w:val="00FD3C40"/>
    <w:rsid w:val="00FD5E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C414E"/>
  <w15:chartTrackingRefBased/>
  <w15:docId w15:val="{81C5212D-BBF2-4191-8686-F651672EE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0E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0EE9"/>
  </w:style>
  <w:style w:type="paragraph" w:styleId="Footer">
    <w:name w:val="footer"/>
    <w:basedOn w:val="Normal"/>
    <w:link w:val="FooterChar"/>
    <w:uiPriority w:val="99"/>
    <w:unhideWhenUsed/>
    <w:rsid w:val="00CE0E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0EE9"/>
  </w:style>
  <w:style w:type="character" w:styleId="Hyperlink">
    <w:name w:val="Hyperlink"/>
    <w:basedOn w:val="DefaultParagraphFont"/>
    <w:uiPriority w:val="99"/>
    <w:unhideWhenUsed/>
    <w:rsid w:val="00CE0EE9"/>
    <w:rPr>
      <w:color w:val="0563C1" w:themeColor="hyperlink"/>
      <w:u w:val="single"/>
    </w:rPr>
  </w:style>
  <w:style w:type="character" w:customStyle="1" w:styleId="UnresolvedMention1">
    <w:name w:val="Unresolved Mention1"/>
    <w:basedOn w:val="DefaultParagraphFont"/>
    <w:uiPriority w:val="99"/>
    <w:semiHidden/>
    <w:unhideWhenUsed/>
    <w:rsid w:val="00CE0EE9"/>
    <w:rPr>
      <w:color w:val="605E5C"/>
      <w:shd w:val="clear" w:color="auto" w:fill="E1DFDD"/>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835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35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581</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3</cp:revision>
  <dcterms:created xsi:type="dcterms:W3CDTF">2018-09-25T13:45:00Z</dcterms:created>
  <dcterms:modified xsi:type="dcterms:W3CDTF">2018-09-25T14:15:00Z</dcterms:modified>
</cp:coreProperties>
</file>